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80" w:lineRule="exact"/>
        <w:jc w:val="center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u w:val="thick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重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庆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市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涪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陵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建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设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工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程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质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量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监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督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检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测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中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心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有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限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公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司</w:t>
      </w:r>
    </w:p>
    <w:p>
      <w:pPr>
        <w:spacing w:after="156" w:afterLines="50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thick"/>
        </w:rPr>
        <w:t>保温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thick"/>
          <w:lang w:eastAsia="zh-CN"/>
        </w:rPr>
        <w:t>纤维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thick"/>
          <w:lang w:val="en-US" w:eastAsia="zh-CN"/>
        </w:rPr>
        <w:t>A级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thick"/>
        </w:rPr>
        <w:t>材料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thick"/>
          <w:lang w:eastAsia="zh-CN"/>
        </w:rPr>
        <w:t>燃烧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thick"/>
        </w:rPr>
        <w:t>检测委托(收样)单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C类）   </w:t>
      </w:r>
    </w:p>
    <w:p>
      <w:pPr>
        <w:spacing w:after="156" w:afterLines="50"/>
        <w:rPr>
          <w:rFonts w:hint="eastAsia" w:asciiTheme="minorEastAsia" w:hAnsiTheme="minorEastAsia" w:eastAsiaTheme="minorEastAsia" w:cstheme="minorEastAsia"/>
          <w:sz w:val="24"/>
          <w:u w:val="thick"/>
        </w:rPr>
      </w:pP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表格编码：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FLJC-JL-WT-0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18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工程编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检测工程代码：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委托编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007Q170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15</w:t>
      </w:r>
    </w:p>
    <w:tbl>
      <w:tblPr>
        <w:tblStyle w:val="2"/>
        <w:tblW w:w="154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80"/>
        <w:gridCol w:w="3803"/>
        <w:gridCol w:w="2294"/>
        <w:gridCol w:w="1643"/>
        <w:gridCol w:w="1260"/>
        <w:gridCol w:w="2160"/>
        <w:gridCol w:w="180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委托单位</w:t>
            </w:r>
          </w:p>
        </w:tc>
        <w:tc>
          <w:tcPr>
            <w:tcW w:w="3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样品名称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抽（送）样基数</w:t>
            </w:r>
          </w:p>
        </w:tc>
        <w:tc>
          <w:tcPr>
            <w:tcW w:w="2520" w:type="dxa"/>
            <w:gridSpan w:val="3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3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样品型号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抽（送）样方式</w:t>
            </w:r>
          </w:p>
        </w:tc>
        <w:tc>
          <w:tcPr>
            <w:tcW w:w="2520" w:type="dxa"/>
            <w:gridSpan w:val="3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施工单位</w:t>
            </w:r>
          </w:p>
        </w:tc>
        <w:tc>
          <w:tcPr>
            <w:tcW w:w="3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样品数量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抽（送）样日期</w:t>
            </w:r>
          </w:p>
        </w:tc>
        <w:tc>
          <w:tcPr>
            <w:tcW w:w="2520" w:type="dxa"/>
            <w:gridSpan w:val="3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生产单位</w:t>
            </w:r>
          </w:p>
        </w:tc>
        <w:tc>
          <w:tcPr>
            <w:tcW w:w="3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执行标准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抽（送）样人</w:t>
            </w:r>
          </w:p>
        </w:tc>
        <w:tc>
          <w:tcPr>
            <w:tcW w:w="2520" w:type="dxa"/>
            <w:gridSpan w:val="3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生产日期</w:t>
            </w:r>
          </w:p>
        </w:tc>
        <w:tc>
          <w:tcPr>
            <w:tcW w:w="3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见证人</w:t>
            </w:r>
          </w:p>
        </w:tc>
        <w:tc>
          <w:tcPr>
            <w:tcW w:w="2520" w:type="dxa"/>
            <w:gridSpan w:val="3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见证单位</w:t>
            </w:r>
          </w:p>
        </w:tc>
        <w:tc>
          <w:tcPr>
            <w:tcW w:w="13860" w:type="dxa"/>
            <w:gridSpan w:val="9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180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检测内容及技术要求（需要检测的参数打“√”，不需要检测的参数打“×”）</w:t>
            </w:r>
          </w:p>
        </w:tc>
        <w:tc>
          <w:tcPr>
            <w:tcW w:w="6097" w:type="dxa"/>
            <w:gridSpan w:val="2"/>
            <w:vMerge w:val="restart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检测参数：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1、燃烧性能□</w:t>
            </w:r>
          </w:p>
        </w:tc>
        <w:tc>
          <w:tcPr>
            <w:tcW w:w="16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样品情况及检测费用情况</w:t>
            </w:r>
          </w:p>
        </w:tc>
        <w:tc>
          <w:tcPr>
            <w:tcW w:w="5940" w:type="dxa"/>
            <w:gridSpan w:val="5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097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0" w:type="dxa"/>
            <w:gridSpan w:val="5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使用部位：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097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940" w:type="dxa"/>
            <w:gridSpan w:val="5"/>
            <w:noWrap w:val="0"/>
            <w:vAlign w:val="top"/>
          </w:tcPr>
          <w:p>
            <w:pPr>
              <w:snapToGrid w:val="0"/>
              <w:ind w:right="119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缴费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挂账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</w:t>
            </w:r>
          </w:p>
          <w:p>
            <w:pPr>
              <w:snapToGrid w:val="0"/>
              <w:ind w:right="119" w:firstLine="1050" w:firstLineChars="5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现金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</w:t>
            </w:r>
          </w:p>
          <w:p>
            <w:pPr>
              <w:ind w:firstLine="1050" w:firstLineChars="5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说明</w:t>
            </w:r>
          </w:p>
        </w:tc>
        <w:tc>
          <w:tcPr>
            <w:tcW w:w="11340" w:type="dxa"/>
            <w:gridSpan w:val="6"/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有关建设项目所有单位和样品信息由委托方填写，委托方对其真实性、准确性负责；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试件的取样方法及数量必须符合相关规定；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委托方要求取回的样品，请在领取报告后7天内领取，否则由本中心自行处理；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检测单位保证检测的公正性和准确性，对委托方提供的样品及其有关资料保密；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办公地址：                    检测地址：                           电话/传真：       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收样人：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收样日期:      年     月    日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重庆市住房和城乡建设委员会监制</w:t>
      </w:r>
    </w:p>
    <w:sectPr>
      <w:pgSz w:w="16838" w:h="11906" w:orient="landscape"/>
      <w:pgMar w:top="981" w:right="1440" w:bottom="109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B40484"/>
    <w:multiLevelType w:val="multilevel"/>
    <w:tmpl w:val="73B4048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GY2NDNmNDVkYjk2Y2RiZTU2ZWNiYWRkM2QzYjUifQ=="/>
  </w:docVars>
  <w:rsids>
    <w:rsidRoot w:val="161B0B25"/>
    <w:rsid w:val="0DD5581E"/>
    <w:rsid w:val="147A3AA0"/>
    <w:rsid w:val="161B0B25"/>
    <w:rsid w:val="331B0C97"/>
    <w:rsid w:val="39F962EC"/>
    <w:rsid w:val="49A8048A"/>
    <w:rsid w:val="5FCA3005"/>
    <w:rsid w:val="5FD06D49"/>
    <w:rsid w:val="63342C58"/>
    <w:rsid w:val="71445756"/>
    <w:rsid w:val="7DEB6CFA"/>
    <w:rsid w:val="7EEC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420</Characters>
  <Lines>0</Lines>
  <Paragraphs>0</Paragraphs>
  <TotalTime>0</TotalTime>
  <ScaleCrop>false</ScaleCrop>
  <LinksUpToDate>false</LinksUpToDate>
  <CharactersWithSpaces>624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2020-09-07T01:28:00Z</dcterms:created>
  <dc:creator>Administrator</dc:creator>
  <cp:lastModifiedBy>猛</cp:lastModifiedBy>
  <dcterms:modified xsi:type="dcterms:W3CDTF">2023-05-23T04:35:35Z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B7A95B2C9B9648F587FCABA78B8D6723</vt:lpwstr>
  </property>
</Properties>
</file>