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20"/>
        <w:jc w:val="center"/>
        <w:rPr>
          <w:rFonts w:hint="eastAsia" w:asciiTheme="minorEastAsia" w:hAnsiTheme="minorEastAsia" w:eastAsiaTheme="minorEastAsia" w:cstheme="minorEastAsia"/>
          <w:spacing w:val="60"/>
          <w:sz w:val="10"/>
          <w:szCs w:val="10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  <w:t>重庆市涪陵建设工程质量监督检测中心</w:t>
      </w: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  <w:lang w:eastAsia="zh-CN"/>
        </w:rPr>
        <w:t>有限公司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钢结构螺栓连接副终拧扭矩检测委托单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（C类）</w:t>
      </w:r>
    </w:p>
    <w:p>
      <w:pPr>
        <w:spacing w:line="500" w:lineRule="exact"/>
        <w:ind w:firstLine="210" w:firstLineChars="100"/>
        <w:jc w:val="both"/>
        <w:rPr>
          <w:rFonts w:hint="eastAsia" w:asciiTheme="minorEastAsia" w:hAnsiTheme="minorEastAsia" w:eastAsiaTheme="minorEastAsia" w:cstheme="minorEastAsia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表格编码：FLJC-JL-WT-07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3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Q050300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4"/>
        <w:tblW w:w="151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6646"/>
        <w:gridCol w:w="1665"/>
        <w:gridCol w:w="1380"/>
        <w:gridCol w:w="1416"/>
        <w:gridCol w:w="895"/>
        <w:gridCol w:w="17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工程名称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螺栓类型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□大六角头高强螺栓 □扭剪型高强螺栓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委托单位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构件名称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建设单位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螺栓规格型号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/等级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施工单位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代表数量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见证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单位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检测数量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设计单位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螺栓终拧时间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检测类别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现场联系人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电话</w:t>
            </w:r>
          </w:p>
        </w:tc>
        <w:tc>
          <w:tcPr>
            <w:tcW w:w="1790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委托日期</w:t>
            </w:r>
          </w:p>
        </w:tc>
        <w:tc>
          <w:tcPr>
            <w:tcW w:w="6646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见证人</w:t>
            </w:r>
          </w:p>
        </w:tc>
        <w:tc>
          <w:tcPr>
            <w:tcW w:w="5481" w:type="dxa"/>
            <w:gridSpan w:val="4"/>
            <w:vAlign w:val="center"/>
          </w:tcPr>
          <w:p>
            <w:pPr>
              <w:snapToGrid w:val="0"/>
              <w:ind w:left="-105" w:right="-105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37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检测依据</w:t>
            </w:r>
          </w:p>
        </w:tc>
        <w:tc>
          <w:tcPr>
            <w:tcW w:w="13792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right="-105"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《钢结构工程施工质量验收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》GB 50205-20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</w:t>
            </w:r>
          </w:p>
          <w:p>
            <w:pPr>
              <w:snapToGrid w:val="0"/>
              <w:ind w:right="-105"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《钢结构现场检测技术标准》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GB/T 50621-2010</w:t>
            </w:r>
          </w:p>
          <w:p>
            <w:pPr>
              <w:snapToGrid w:val="0"/>
              <w:ind w:right="-105" w:rightChars="0"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现场条件</w:t>
            </w:r>
          </w:p>
        </w:tc>
        <w:tc>
          <w:tcPr>
            <w:tcW w:w="13792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7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备注</w:t>
            </w:r>
          </w:p>
        </w:tc>
        <w:tc>
          <w:tcPr>
            <w:tcW w:w="13792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37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明</w:t>
            </w:r>
          </w:p>
        </w:tc>
        <w:tc>
          <w:tcPr>
            <w:tcW w:w="664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1、委托单位应准备施工图和相关资料，并安排现场人员配合检测。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2、高强螺栓连接副扭矩检验应在施拧1h后，48h内进行检测。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情况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101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记账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现金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□其他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</w:rPr>
            </w:pPr>
          </w:p>
        </w:tc>
      </w:tr>
    </w:tbl>
    <w:p>
      <w:pPr>
        <w:ind w:right="120" w:firstLine="24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收样人：                             收样日期：       年     月     日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重庆市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住房和</w:t>
      </w:r>
      <w:r>
        <w:rPr>
          <w:rFonts w:hint="eastAsia" w:asciiTheme="minorEastAsia" w:hAnsiTheme="minorEastAsia" w:eastAsiaTheme="minorEastAsia" w:cstheme="minorEastAsia"/>
          <w:sz w:val="24"/>
        </w:rPr>
        <w:t>城乡建设委员会监制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9E1F19"/>
    <w:rsid w:val="000715D2"/>
    <w:rsid w:val="00153150"/>
    <w:rsid w:val="00195ECC"/>
    <w:rsid w:val="001D534F"/>
    <w:rsid w:val="002120A3"/>
    <w:rsid w:val="00213F4C"/>
    <w:rsid w:val="00291AFE"/>
    <w:rsid w:val="002D2E19"/>
    <w:rsid w:val="00306579"/>
    <w:rsid w:val="003B7A87"/>
    <w:rsid w:val="003E3EA6"/>
    <w:rsid w:val="003E6DDF"/>
    <w:rsid w:val="004448AA"/>
    <w:rsid w:val="00477066"/>
    <w:rsid w:val="0057149C"/>
    <w:rsid w:val="005C07A8"/>
    <w:rsid w:val="006167F2"/>
    <w:rsid w:val="006B68C0"/>
    <w:rsid w:val="006C2EDD"/>
    <w:rsid w:val="006E66A2"/>
    <w:rsid w:val="00750BAD"/>
    <w:rsid w:val="0078136C"/>
    <w:rsid w:val="00791552"/>
    <w:rsid w:val="00825D58"/>
    <w:rsid w:val="008305D9"/>
    <w:rsid w:val="00836530"/>
    <w:rsid w:val="00845487"/>
    <w:rsid w:val="00867C70"/>
    <w:rsid w:val="008E0747"/>
    <w:rsid w:val="008F132C"/>
    <w:rsid w:val="0090423A"/>
    <w:rsid w:val="0093708E"/>
    <w:rsid w:val="009E1F19"/>
    <w:rsid w:val="009E59FE"/>
    <w:rsid w:val="00A90794"/>
    <w:rsid w:val="00AC2155"/>
    <w:rsid w:val="00AF7315"/>
    <w:rsid w:val="00B0388B"/>
    <w:rsid w:val="00B4342C"/>
    <w:rsid w:val="00BD174B"/>
    <w:rsid w:val="00C35646"/>
    <w:rsid w:val="00C5626F"/>
    <w:rsid w:val="00C75951"/>
    <w:rsid w:val="00CD336C"/>
    <w:rsid w:val="00D169D0"/>
    <w:rsid w:val="00D23B34"/>
    <w:rsid w:val="00D633C9"/>
    <w:rsid w:val="00D82AD4"/>
    <w:rsid w:val="00DB4E6C"/>
    <w:rsid w:val="00DF5277"/>
    <w:rsid w:val="00E61D0B"/>
    <w:rsid w:val="00E873F5"/>
    <w:rsid w:val="00EC68DF"/>
    <w:rsid w:val="0A0E1527"/>
    <w:rsid w:val="19A864EF"/>
    <w:rsid w:val="1BEC3E95"/>
    <w:rsid w:val="24BD3C3B"/>
    <w:rsid w:val="25412E9F"/>
    <w:rsid w:val="29E5092C"/>
    <w:rsid w:val="2E8D2A01"/>
    <w:rsid w:val="2FF96DF3"/>
    <w:rsid w:val="368F2AA9"/>
    <w:rsid w:val="415C078C"/>
    <w:rsid w:val="49EF2003"/>
    <w:rsid w:val="5DEB7708"/>
    <w:rsid w:val="5E5E69A5"/>
    <w:rsid w:val="5F687565"/>
    <w:rsid w:val="62B721BB"/>
    <w:rsid w:val="641465CB"/>
    <w:rsid w:val="69E73320"/>
    <w:rsid w:val="6BAF67F0"/>
    <w:rsid w:val="74461816"/>
    <w:rsid w:val="74CF618B"/>
    <w:rsid w:val="753756E9"/>
    <w:rsid w:val="78F6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304</Words>
  <Characters>358</Characters>
  <Lines>4</Lines>
  <Paragraphs>1</Paragraphs>
  <TotalTime>3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2020-05-14T01:05:00Z</dcterms:created>
  <dc:creator>雨林木风</dc:creator>
  <cp:lastModifiedBy>彦麟姐姐</cp:lastModifiedBy>
  <cp:lastPrinted>2020-05-14T01:04:00Z</cp:lastPrinted>
  <dcterms:modified xsi:type="dcterms:W3CDTF">2024-01-05T07:34:39Z</dcterms:modified>
  <dc:title>重庆市涪陵区建设工程质量监督检测中心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434588AA349B4669A9A55F06FC72EADE</vt:lpwstr>
  </property>
</Properties>
</file>